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8B5" w:rsidRPr="006B3747" w:rsidRDefault="004E28B5" w:rsidP="004E28B5">
      <w:pPr>
        <w:ind w:firstLine="1134"/>
        <w:jc w:val="both"/>
        <w:rPr>
          <w:b/>
          <w:sz w:val="28"/>
          <w:szCs w:val="28"/>
          <w:u w:val="single"/>
        </w:rPr>
      </w:pPr>
      <w:r w:rsidRPr="006B3747">
        <w:rPr>
          <w:rStyle w:val="7"/>
          <w:rFonts w:eastAsia="Arial Unicode MS"/>
          <w:b/>
          <w:sz w:val="28"/>
          <w:szCs w:val="28"/>
          <w:u w:val="single"/>
        </w:rPr>
        <w:t>Перечень документов</w:t>
      </w:r>
      <w:r>
        <w:rPr>
          <w:rStyle w:val="7"/>
          <w:rFonts w:eastAsia="Arial Unicode MS"/>
          <w:b/>
          <w:sz w:val="28"/>
          <w:szCs w:val="28"/>
          <w:u w:val="single"/>
        </w:rPr>
        <w:t xml:space="preserve"> по Мат – тех обеспечению</w:t>
      </w:r>
    </w:p>
    <w:p w:rsidR="004E28B5" w:rsidRDefault="004E28B5" w:rsidP="004E28B5">
      <w:pPr>
        <w:ind w:firstLine="1134"/>
        <w:jc w:val="both"/>
        <w:rPr>
          <w:rStyle w:val="2"/>
          <w:rFonts w:eastAsia="Arial Unicode MS"/>
        </w:rPr>
      </w:pPr>
      <w:r>
        <w:rPr>
          <w:rStyle w:val="2"/>
          <w:rFonts w:eastAsia="Arial Unicode MS"/>
        </w:rPr>
        <w:t>а)</w:t>
      </w:r>
      <w:r>
        <w:rPr>
          <w:rStyle w:val="2"/>
          <w:rFonts w:eastAsia="Arial Unicode MS"/>
        </w:rPr>
        <w:tab/>
        <w:t xml:space="preserve">заявление (оригинал) на участие в отборе по форме и содержанию, утвержденному приказом Министерства, </w:t>
      </w:r>
      <w:proofErr w:type="gramStart"/>
      <w:r>
        <w:rPr>
          <w:rStyle w:val="2"/>
          <w:rFonts w:eastAsia="Arial Unicode MS"/>
        </w:rPr>
        <w:t>включающее</w:t>
      </w:r>
      <w:proofErr w:type="gramEnd"/>
      <w:r>
        <w:rPr>
          <w:rStyle w:val="2"/>
          <w:rFonts w:eastAsia="Arial Unicode MS"/>
        </w:rPr>
        <w:t xml:space="preserve"> в том числе требования, предъявляемые к кооперативу, и согласие на обработку и передачу персональных данных в соответствии с Федеральным законом от 27 июля 2006 года № 152-ФЗ «О персональных данных», а также согласие на публикацию (размещение) в информационно-телекоммуникационной сети «Интернет» информации о кооперативе, иной информации, связанной с отбором</w:t>
      </w:r>
    </w:p>
    <w:p w:rsidR="004E28B5" w:rsidRDefault="004E28B5" w:rsidP="004E28B5">
      <w:pPr>
        <w:ind w:firstLine="1134"/>
        <w:jc w:val="both"/>
        <w:rPr>
          <w:rStyle w:val="2"/>
          <w:rFonts w:eastAsia="Arial Unicode MS"/>
        </w:rPr>
      </w:pPr>
      <w:r>
        <w:rPr>
          <w:rStyle w:val="2"/>
          <w:rFonts w:eastAsia="Arial Unicode MS"/>
        </w:rPr>
        <w:t>б)</w:t>
      </w:r>
      <w:r>
        <w:rPr>
          <w:rStyle w:val="2"/>
          <w:rFonts w:eastAsia="Arial Unicode MS"/>
        </w:rPr>
        <w:tab/>
        <w:t>копия паспорта (все страницы) руководителя кооператива, заверенные подписью и печатью (при наличии)</w:t>
      </w:r>
    </w:p>
    <w:p w:rsidR="004E28B5" w:rsidRDefault="004E28B5" w:rsidP="004E28B5">
      <w:pPr>
        <w:ind w:firstLine="1134"/>
        <w:jc w:val="both"/>
        <w:rPr>
          <w:rStyle w:val="2"/>
          <w:rFonts w:eastAsia="Arial Unicode MS"/>
        </w:rPr>
      </w:pPr>
      <w:r>
        <w:rPr>
          <w:rStyle w:val="2"/>
          <w:rFonts w:eastAsia="Arial Unicode MS"/>
        </w:rPr>
        <w:t>в)</w:t>
      </w:r>
      <w:r>
        <w:rPr>
          <w:rStyle w:val="2"/>
          <w:rFonts w:eastAsia="Arial Unicode MS"/>
        </w:rPr>
        <w:tab/>
        <w:t>копия устава кооператива в редакции, действующей на дату подачи заявки, заверенная подписью руководителя и печатью (при наличии)</w:t>
      </w:r>
    </w:p>
    <w:p w:rsidR="004E28B5" w:rsidRDefault="004E28B5" w:rsidP="004E28B5">
      <w:pPr>
        <w:ind w:firstLine="1134"/>
        <w:jc w:val="both"/>
        <w:rPr>
          <w:rStyle w:val="2"/>
          <w:rFonts w:eastAsia="Arial Unicode MS"/>
        </w:rPr>
      </w:pPr>
      <w:r>
        <w:rPr>
          <w:rStyle w:val="2"/>
          <w:rFonts w:eastAsia="Arial Unicode MS"/>
        </w:rPr>
        <w:t>г)</w:t>
      </w:r>
      <w:r>
        <w:rPr>
          <w:rStyle w:val="2"/>
          <w:rFonts w:eastAsia="Arial Unicode MS"/>
        </w:rPr>
        <w:tab/>
        <w:t>анкета (оригинал) по форме, утверждаемой Министерством</w:t>
      </w:r>
    </w:p>
    <w:p w:rsidR="004E28B5" w:rsidRDefault="004E28B5" w:rsidP="004E28B5">
      <w:pPr>
        <w:ind w:firstLine="1134"/>
        <w:jc w:val="both"/>
        <w:rPr>
          <w:rStyle w:val="2"/>
          <w:rFonts w:eastAsia="Arial Unicode MS"/>
        </w:rPr>
      </w:pPr>
      <w:proofErr w:type="spellStart"/>
      <w:r>
        <w:rPr>
          <w:rStyle w:val="2"/>
          <w:rFonts w:eastAsia="Arial Unicode MS"/>
        </w:rPr>
        <w:t>д</w:t>
      </w:r>
      <w:proofErr w:type="spellEnd"/>
      <w:r>
        <w:rPr>
          <w:rStyle w:val="2"/>
          <w:rFonts w:eastAsia="Arial Unicode MS"/>
        </w:rPr>
        <w:t>)</w:t>
      </w:r>
      <w:r>
        <w:rPr>
          <w:rStyle w:val="2"/>
          <w:rFonts w:eastAsia="Arial Unicode MS"/>
        </w:rPr>
        <w:tab/>
        <w:t>копия решения общего собрания членов кооператива о согласии на участие кооператива в отборе и утверждении бизнес-плана</w:t>
      </w:r>
    </w:p>
    <w:p w:rsidR="004E28B5" w:rsidRDefault="004E28B5" w:rsidP="004E28B5">
      <w:pPr>
        <w:ind w:firstLine="1134"/>
        <w:jc w:val="both"/>
        <w:rPr>
          <w:rStyle w:val="2"/>
          <w:rFonts w:eastAsia="Arial Unicode MS"/>
        </w:rPr>
      </w:pPr>
      <w:proofErr w:type="gramStart"/>
      <w:r>
        <w:rPr>
          <w:rStyle w:val="2"/>
          <w:rFonts w:eastAsia="Arial Unicode MS"/>
        </w:rPr>
        <w:t>е)</w:t>
      </w:r>
      <w:r>
        <w:rPr>
          <w:rStyle w:val="2"/>
          <w:rFonts w:eastAsia="Arial Unicode MS"/>
        </w:rPr>
        <w:tab/>
        <w:t>справка, составленная в произвольной форме, за подписью и печатью (при наличии) руководителя и главного бухгалтера кооператива, подтверждающая наличие у кооператива не менее 70 проц. выручки, формирующейся за счет осуществления перерабатывающей и (или) сбытовой деятельности, с приложением копии годовой отчетности за последний отчетный период по формам отчета о финансово-экономическом состоянии товаропроизводителей агропромышленного комплекса, утвержденным приказом Министерства сельского хозяйства Российской Федерации</w:t>
      </w:r>
      <w:proofErr w:type="gramEnd"/>
    </w:p>
    <w:p w:rsidR="004E28B5" w:rsidRDefault="004E28B5" w:rsidP="004E28B5">
      <w:pPr>
        <w:ind w:firstLine="1134"/>
        <w:jc w:val="both"/>
        <w:rPr>
          <w:rStyle w:val="2"/>
          <w:rFonts w:eastAsia="Arial Unicode MS"/>
        </w:rPr>
      </w:pPr>
      <w:r>
        <w:rPr>
          <w:rStyle w:val="2"/>
          <w:rFonts w:eastAsia="Arial Unicode MS"/>
        </w:rPr>
        <w:t>ж)</w:t>
      </w:r>
      <w:r>
        <w:rPr>
          <w:rStyle w:val="2"/>
          <w:rFonts w:eastAsia="Arial Unicode MS"/>
        </w:rPr>
        <w:tab/>
        <w:t>бизнес-план по развитию материально-технической базы кооператива, предусматривающий требования, предъявляемые абзацами седьмым-девятым пункта 2 настоящего Порядка, по форме и в порядке оформления, устанавливаемым приказом Министерства</w:t>
      </w:r>
    </w:p>
    <w:p w:rsidR="004E28B5" w:rsidRDefault="004E28B5" w:rsidP="004E28B5">
      <w:pPr>
        <w:ind w:firstLine="1134"/>
        <w:jc w:val="both"/>
        <w:rPr>
          <w:rStyle w:val="2"/>
          <w:rFonts w:eastAsia="Arial Unicode MS"/>
        </w:rPr>
      </w:pPr>
      <w:proofErr w:type="spellStart"/>
      <w:r>
        <w:rPr>
          <w:rStyle w:val="2"/>
          <w:rFonts w:eastAsia="Arial Unicode MS"/>
        </w:rPr>
        <w:t>з</w:t>
      </w:r>
      <w:proofErr w:type="spellEnd"/>
      <w:r>
        <w:rPr>
          <w:rStyle w:val="2"/>
          <w:rFonts w:eastAsia="Arial Unicode MS"/>
        </w:rPr>
        <w:t>)</w:t>
      </w:r>
      <w:r>
        <w:rPr>
          <w:rStyle w:val="2"/>
          <w:rFonts w:eastAsia="Arial Unicode MS"/>
        </w:rPr>
        <w:tab/>
        <w:t>план расходов (оригинал), предлагаемый к финансированию проекта грантополучателя, по форме, утверждаемой Министерством</w:t>
      </w:r>
    </w:p>
    <w:p w:rsidR="004E28B5" w:rsidRDefault="004E28B5" w:rsidP="004E28B5">
      <w:pPr>
        <w:ind w:firstLine="1134"/>
        <w:jc w:val="both"/>
        <w:rPr>
          <w:rStyle w:val="2"/>
          <w:rFonts w:eastAsia="Arial Unicode MS"/>
        </w:rPr>
      </w:pPr>
      <w:r>
        <w:rPr>
          <w:rStyle w:val="2"/>
          <w:rFonts w:eastAsia="Arial Unicode MS"/>
        </w:rPr>
        <w:t>и)</w:t>
      </w:r>
      <w:r>
        <w:rPr>
          <w:rStyle w:val="2"/>
          <w:rFonts w:eastAsia="Arial Unicode MS"/>
        </w:rPr>
        <w:tab/>
        <w:t>справка ревизионного союза, подтверждающая членство кооператива в ревизионном союзе в соответствии с Федеральным законом от 8 декабря 1995 года № 193-ФЗ «О сельскохозяйственной кооперации», выданная в месяц подачи заявки в Министерство</w:t>
      </w:r>
    </w:p>
    <w:p w:rsidR="004E28B5" w:rsidRDefault="004E28B5" w:rsidP="004E28B5">
      <w:pPr>
        <w:ind w:firstLine="1134"/>
        <w:jc w:val="both"/>
        <w:rPr>
          <w:rStyle w:val="2"/>
          <w:rFonts w:eastAsia="Arial Unicode MS"/>
        </w:rPr>
      </w:pPr>
      <w:r>
        <w:rPr>
          <w:rStyle w:val="2"/>
          <w:rFonts w:eastAsia="Arial Unicode MS"/>
        </w:rPr>
        <w:t>к)</w:t>
      </w:r>
      <w:r>
        <w:rPr>
          <w:rStyle w:val="2"/>
          <w:rFonts w:eastAsia="Arial Unicode MS"/>
        </w:rPr>
        <w:tab/>
        <w:t>выписка с расчетного счета кооператива, открытого в российской кредитной организации (далее - выписка), подтверждающая наличие собственных средств на реализацию проекта грантополучателя в размере не менее 40 процентов от стоимости проекта</w:t>
      </w:r>
    </w:p>
    <w:p w:rsidR="004E28B5" w:rsidRDefault="004E28B5" w:rsidP="004E28B5">
      <w:pPr>
        <w:ind w:firstLine="1134"/>
        <w:jc w:val="both"/>
        <w:rPr>
          <w:rStyle w:val="2"/>
          <w:rFonts w:eastAsia="Arial Unicode MS"/>
        </w:rPr>
      </w:pPr>
      <w:r>
        <w:rPr>
          <w:rStyle w:val="2"/>
          <w:rFonts w:eastAsia="Arial Unicode MS"/>
        </w:rPr>
        <w:t xml:space="preserve">Выписка должна быть заверена кредитной организацией и выдана на дату, не превышающую 30 календарных дней до даты подачи заявки, либо сформирована заявителем самостоятельно на дату не ранее чем за 30 календарных дней до даты подачи заявки через электронную систему </w:t>
      </w:r>
      <w:proofErr w:type="spellStart"/>
      <w:r>
        <w:rPr>
          <w:rStyle w:val="2"/>
          <w:rFonts w:eastAsia="Arial Unicode MS"/>
        </w:rPr>
        <w:t>интернет-банкинга</w:t>
      </w:r>
      <w:proofErr w:type="spellEnd"/>
      <w:r>
        <w:rPr>
          <w:rStyle w:val="2"/>
          <w:rFonts w:eastAsia="Arial Unicode MS"/>
        </w:rPr>
        <w:t>, содержащую в себе электронную цифровую подпись уполномоченного сотрудника банка.</w:t>
      </w:r>
    </w:p>
    <w:p w:rsidR="004E28B5" w:rsidRDefault="004E28B5" w:rsidP="004E28B5">
      <w:pPr>
        <w:ind w:firstLine="1134"/>
        <w:jc w:val="both"/>
        <w:rPr>
          <w:rStyle w:val="2"/>
          <w:rFonts w:eastAsia="Arial Unicode MS"/>
        </w:rPr>
      </w:pPr>
      <w:r>
        <w:rPr>
          <w:rStyle w:val="2"/>
          <w:rFonts w:eastAsia="Arial Unicode MS"/>
        </w:rPr>
        <w:t>л)</w:t>
      </w:r>
      <w:r>
        <w:rPr>
          <w:rStyle w:val="2"/>
          <w:rFonts w:eastAsia="Arial Unicode MS"/>
        </w:rPr>
        <w:tab/>
        <w:t xml:space="preserve">оригинал ходатайства администрации муниципального района, на </w:t>
      </w:r>
      <w:r>
        <w:rPr>
          <w:rStyle w:val="2"/>
          <w:rFonts w:eastAsia="Arial Unicode MS"/>
        </w:rPr>
        <w:lastRenderedPageBreak/>
        <w:t>территории которого зарегистрирован заявитель, по форме, утверждаемой Министерством</w:t>
      </w:r>
    </w:p>
    <w:p w:rsidR="004E28B5" w:rsidRDefault="004E28B5" w:rsidP="004E28B5">
      <w:pPr>
        <w:ind w:firstLine="1134"/>
        <w:jc w:val="both"/>
        <w:rPr>
          <w:rStyle w:val="2"/>
          <w:rFonts w:eastAsia="Arial Unicode MS"/>
        </w:rPr>
      </w:pPr>
      <w:r>
        <w:rPr>
          <w:rStyle w:val="2"/>
          <w:rFonts w:eastAsia="Arial Unicode MS"/>
        </w:rPr>
        <w:t>м)</w:t>
      </w:r>
      <w:r>
        <w:rPr>
          <w:rStyle w:val="2"/>
          <w:rFonts w:eastAsia="Arial Unicode MS"/>
        </w:rPr>
        <w:tab/>
        <w:t>выписка из реестра членов кооператива о составе членов кооператива, являющихся сельскохозяйственными товаропроизводителями, составленная по форме, утверждаемой Министерством</w:t>
      </w:r>
    </w:p>
    <w:p w:rsidR="004E28B5" w:rsidRDefault="004E28B5" w:rsidP="004E28B5">
      <w:pPr>
        <w:ind w:firstLine="1134"/>
        <w:jc w:val="both"/>
        <w:rPr>
          <w:rStyle w:val="2"/>
          <w:rFonts w:eastAsia="Arial Unicode MS"/>
        </w:rPr>
      </w:pPr>
      <w:proofErr w:type="spellStart"/>
      <w:r>
        <w:rPr>
          <w:rStyle w:val="2"/>
          <w:rFonts w:eastAsia="Arial Unicode MS"/>
        </w:rPr>
        <w:t>н</w:t>
      </w:r>
      <w:proofErr w:type="spellEnd"/>
      <w:r>
        <w:rPr>
          <w:rStyle w:val="2"/>
          <w:rFonts w:eastAsia="Arial Unicode MS"/>
        </w:rPr>
        <w:t>)</w:t>
      </w:r>
      <w:r>
        <w:rPr>
          <w:rStyle w:val="2"/>
          <w:rFonts w:eastAsia="Arial Unicode MS"/>
        </w:rPr>
        <w:tab/>
        <w:t>справка за подписью руководителя кооператива и главного бухгалтера и печатью (при наличии), составленная в произвольной форме в подтверждение соответствия получателя гранта требованиям, установленным подпунктами «в» и «е» пункта 12 настоящего Порядка</w:t>
      </w:r>
    </w:p>
    <w:p w:rsidR="004E28B5" w:rsidRDefault="004E28B5" w:rsidP="004E28B5">
      <w:pPr>
        <w:ind w:firstLine="1134"/>
        <w:jc w:val="both"/>
        <w:rPr>
          <w:rStyle w:val="2"/>
          <w:rFonts w:eastAsia="Arial Unicode MS"/>
        </w:rPr>
      </w:pPr>
      <w:r>
        <w:rPr>
          <w:rStyle w:val="2"/>
          <w:rFonts w:eastAsia="Arial Unicode MS"/>
        </w:rPr>
        <w:t>о)</w:t>
      </w:r>
      <w:r>
        <w:rPr>
          <w:rStyle w:val="2"/>
          <w:rFonts w:eastAsia="Arial Unicode MS"/>
        </w:rPr>
        <w:tab/>
        <w:t>документы (оригинал или копии, заверенные подписью заявителя и печатью (при наличии), представляемые в случае расходования сре</w:t>
      </w:r>
      <w:proofErr w:type="gramStart"/>
      <w:r>
        <w:rPr>
          <w:rStyle w:val="2"/>
          <w:rFonts w:eastAsia="Arial Unicode MS"/>
        </w:rPr>
        <w:t>дств гр</w:t>
      </w:r>
      <w:proofErr w:type="gramEnd"/>
      <w:r>
        <w:rPr>
          <w:rStyle w:val="2"/>
          <w:rFonts w:eastAsia="Arial Unicode MS"/>
        </w:rPr>
        <w:t>анта на следующие цели:</w:t>
      </w:r>
    </w:p>
    <w:p w:rsidR="004E28B5" w:rsidRDefault="004E28B5" w:rsidP="004E28B5">
      <w:pPr>
        <w:ind w:firstLine="1134"/>
        <w:jc w:val="both"/>
        <w:rPr>
          <w:rStyle w:val="2"/>
          <w:rFonts w:eastAsia="Arial Unicode MS"/>
        </w:rPr>
      </w:pPr>
      <w:r>
        <w:rPr>
          <w:rStyle w:val="2"/>
          <w:rFonts w:eastAsia="Arial Unicode MS"/>
        </w:rPr>
        <w:t>приобретение оборудования и техники, лабораторного оборудования и специализированного транспорта - предварительный договор на покупку (выполнение работ). В случае приобретения основных средств, бывших в употреблении, дополнительно представляется документ об оценке их стоимости, выданный независимой экспертной организацией. При приобретении стационарного оборудования дополнительно предоставляется технологический план размещения данного оборудования</w:t>
      </w:r>
    </w:p>
    <w:p w:rsidR="004E28B5" w:rsidRDefault="004E28B5" w:rsidP="004E28B5">
      <w:pPr>
        <w:ind w:firstLine="1134"/>
        <w:jc w:val="both"/>
        <w:rPr>
          <w:rStyle w:val="2"/>
          <w:rFonts w:eastAsia="Arial Unicode MS"/>
        </w:rPr>
      </w:pPr>
      <w:r>
        <w:rPr>
          <w:rStyle w:val="2"/>
          <w:rFonts w:eastAsia="Arial Unicode MS"/>
        </w:rPr>
        <w:t>при наличии строительства и (или) реконструкции объектов и (или) капитальный ремонт, предусмотренным (-</w:t>
      </w:r>
      <w:proofErr w:type="spellStart"/>
      <w:r>
        <w:rPr>
          <w:rStyle w:val="2"/>
          <w:rFonts w:eastAsia="Arial Unicode MS"/>
        </w:rPr>
        <w:t>ых</w:t>
      </w:r>
      <w:proofErr w:type="spellEnd"/>
      <w:r>
        <w:rPr>
          <w:rStyle w:val="2"/>
          <w:rFonts w:eastAsia="Arial Unicode MS"/>
        </w:rPr>
        <w:t xml:space="preserve">) проектом грантополучателя - сводный сметный расчет; дефектный акт (в случае реконструкции); положительное заключение экспертизы о проверке </w:t>
      </w:r>
      <w:proofErr w:type="gramStart"/>
      <w:r>
        <w:rPr>
          <w:rStyle w:val="2"/>
          <w:rFonts w:eastAsia="Arial Unicode MS"/>
        </w:rPr>
        <w:t>достоверности определения сметной стоимости объектов капитального строительства</w:t>
      </w:r>
      <w:proofErr w:type="gramEnd"/>
      <w:r>
        <w:rPr>
          <w:rStyle w:val="2"/>
          <w:rFonts w:eastAsia="Arial Unicode MS"/>
        </w:rPr>
        <w:t xml:space="preserve"> и (или) реконструкции и (или) капитального ремонта, в случаях, предусмотренных Градостроительным кодексом Российской Федерации; </w:t>
      </w:r>
      <w:proofErr w:type="gramStart"/>
      <w:r>
        <w:rPr>
          <w:rStyle w:val="2"/>
          <w:rFonts w:eastAsia="Arial Unicode MS"/>
        </w:rPr>
        <w:t>графические схемы объекта, подлежащие строительству и (или) реконструкции и (или) капитальному ремонту; разрешение на строительство в соответствии с требованиями статьи 51 Градостроительного кодекса Российской Федерации либо документ, подтверждающий право на строительство объекта без разрешительной документации на основании части 17 статьи 51 Градостроительного кодекса Российской Федерации (при строительстве), выданный администрацией муниципального района Республики Дагестан</w:t>
      </w:r>
      <w:proofErr w:type="gramEnd"/>
    </w:p>
    <w:p w:rsidR="004E28B5" w:rsidRDefault="004E28B5" w:rsidP="004E28B5">
      <w:pPr>
        <w:ind w:firstLine="1134"/>
        <w:jc w:val="both"/>
        <w:rPr>
          <w:rStyle w:val="2"/>
          <w:rFonts w:eastAsia="Arial Unicode MS"/>
        </w:rPr>
      </w:pPr>
      <w:proofErr w:type="gramStart"/>
      <w:r>
        <w:rPr>
          <w:rStyle w:val="2"/>
          <w:rFonts w:eastAsia="Arial Unicode MS"/>
        </w:rPr>
        <w:t>при привлечении на реализацию проекта грантополучателя льготного инвестиционного кредита, полученного в соответствии с Правилами возмещения банкам недополученных доходов - заверенные кредитной организацией копии кредитного договора, платежные поручения и выписка из ссудного счета заявителя о получении кредита, либо копия положительного решения российской кредитной организации о предоставлении заявителю льготного инвестиционного кредита, предоставляемого в соответствии с Правилами возмещения банкам недополученных доходов, заверенные руководителем хозяйства;</w:t>
      </w:r>
      <w:proofErr w:type="gramEnd"/>
    </w:p>
    <w:p w:rsidR="004E28B5" w:rsidRDefault="004E28B5" w:rsidP="004E28B5">
      <w:pPr>
        <w:ind w:firstLine="1134"/>
        <w:jc w:val="both"/>
        <w:rPr>
          <w:rStyle w:val="2"/>
          <w:rFonts w:eastAsia="Arial Unicode MS"/>
        </w:rPr>
      </w:pPr>
      <w:proofErr w:type="spellStart"/>
      <w:r>
        <w:rPr>
          <w:rStyle w:val="2"/>
          <w:rFonts w:eastAsia="Arial Unicode MS"/>
        </w:rPr>
        <w:t>п</w:t>
      </w:r>
      <w:proofErr w:type="spellEnd"/>
      <w:r>
        <w:rPr>
          <w:rStyle w:val="2"/>
          <w:rFonts w:eastAsia="Arial Unicode MS"/>
        </w:rPr>
        <w:t>)</w:t>
      </w:r>
      <w:r>
        <w:rPr>
          <w:rStyle w:val="2"/>
          <w:rFonts w:eastAsia="Arial Unicode MS"/>
        </w:rPr>
        <w:tab/>
        <w:t xml:space="preserve">обязательство за подписью руководителя и печатью (при наличии), содержащее в себе сведения в соответствии с пунктом 7 </w:t>
      </w:r>
      <w:r>
        <w:rPr>
          <w:rStyle w:val="2"/>
          <w:rFonts w:eastAsia="Arial Unicode MS"/>
        </w:rPr>
        <w:lastRenderedPageBreak/>
        <w:t>настоящего Порядка</w:t>
      </w:r>
    </w:p>
    <w:p w:rsidR="004E28B5" w:rsidRDefault="004E28B5" w:rsidP="004E28B5">
      <w:pPr>
        <w:ind w:firstLine="1134"/>
        <w:jc w:val="both"/>
        <w:rPr>
          <w:rStyle w:val="2"/>
          <w:rFonts w:eastAsia="Arial Unicode MS"/>
        </w:rPr>
      </w:pPr>
      <w:proofErr w:type="spellStart"/>
      <w:r>
        <w:rPr>
          <w:rStyle w:val="2"/>
          <w:rFonts w:eastAsia="Arial Unicode MS"/>
        </w:rPr>
        <w:t>р</w:t>
      </w:r>
      <w:proofErr w:type="spellEnd"/>
      <w:r>
        <w:rPr>
          <w:rStyle w:val="2"/>
          <w:rFonts w:eastAsia="Arial Unicode MS"/>
        </w:rPr>
        <w:t>)</w:t>
      </w:r>
      <w:r>
        <w:rPr>
          <w:rStyle w:val="2"/>
          <w:rFonts w:eastAsia="Arial Unicode MS"/>
        </w:rPr>
        <w:tab/>
        <w:t>нотариальная доверенность на право подачи заявки от имени кооператива, подтверждающая полномочия представителя на осуществление действий от имени кооператива, с приложением копии паспорта представителя, заверенная подписью руководителя кооператива и печатью (при наличии)</w:t>
      </w:r>
    </w:p>
    <w:p w:rsidR="0043089E" w:rsidRDefault="0043089E"/>
    <w:sectPr w:rsidR="0043089E" w:rsidSect="004308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28B5"/>
    <w:rsid w:val="00156FCD"/>
    <w:rsid w:val="0043089E"/>
    <w:rsid w:val="004E28B5"/>
    <w:rsid w:val="0056286D"/>
    <w:rsid w:val="008C512C"/>
    <w:rsid w:val="0091432E"/>
    <w:rsid w:val="00DB2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28B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4E28B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
    <w:basedOn w:val="a0"/>
    <w:rsid w:val="004E28B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Дарслан</dc:creator>
  <cp:lastModifiedBy>Дарслан</cp:lastModifiedBy>
  <cp:revision>1</cp:revision>
  <dcterms:created xsi:type="dcterms:W3CDTF">2021-05-25T14:52:00Z</dcterms:created>
  <dcterms:modified xsi:type="dcterms:W3CDTF">2021-05-25T14:53:00Z</dcterms:modified>
</cp:coreProperties>
</file>